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2CF00" w14:textId="77777777" w:rsidR="00AB5594" w:rsidRPr="00B74614" w:rsidRDefault="00AB5594" w:rsidP="00AB5594">
      <w:pPr>
        <w:pStyle w:val="ab"/>
        <w:widowControl w:val="0"/>
        <w:suppressAutoHyphens/>
        <w:spacing w:line="240" w:lineRule="auto"/>
        <w:ind w:left="0" w:right="-57"/>
        <w:jc w:val="right"/>
        <w:outlineLvl w:val="0"/>
        <w:rPr>
          <w:rStyle w:val="10"/>
          <w:rFonts w:eastAsiaTheme="minorHAnsi"/>
          <w:sz w:val="24"/>
          <w:szCs w:val="24"/>
        </w:rPr>
      </w:pPr>
      <w:r w:rsidRPr="00B7461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 к документации о закупке</w:t>
      </w:r>
    </w:p>
    <w:p w14:paraId="362AD3C7" w14:textId="77777777" w:rsidR="00CA3D32" w:rsidRDefault="00CA3D32" w:rsidP="00B152CB">
      <w:pPr>
        <w:jc w:val="right"/>
        <w:rPr>
          <w:b/>
          <w:sz w:val="24"/>
          <w:szCs w:val="24"/>
        </w:rPr>
      </w:pPr>
    </w:p>
    <w:p w14:paraId="525420D4" w14:textId="0FFC652E" w:rsidR="008140E2" w:rsidRPr="00100CC6" w:rsidRDefault="008140E2" w:rsidP="008140E2">
      <w:pPr>
        <w:jc w:val="center"/>
        <w:rPr>
          <w:b/>
          <w:sz w:val="24"/>
          <w:szCs w:val="24"/>
        </w:rPr>
      </w:pPr>
      <w:r w:rsidRPr="00100CC6">
        <w:rPr>
          <w:b/>
          <w:sz w:val="24"/>
          <w:szCs w:val="24"/>
        </w:rPr>
        <w:t>Техническ</w:t>
      </w:r>
      <w:r w:rsidR="007C4B1A">
        <w:rPr>
          <w:b/>
          <w:sz w:val="24"/>
          <w:szCs w:val="24"/>
        </w:rPr>
        <w:t>ое</w:t>
      </w:r>
      <w:r w:rsidRPr="00100CC6">
        <w:rPr>
          <w:b/>
          <w:sz w:val="24"/>
          <w:szCs w:val="24"/>
        </w:rPr>
        <w:t xml:space="preserve"> задание</w:t>
      </w:r>
    </w:p>
    <w:p w14:paraId="525420D5" w14:textId="77777777" w:rsidR="008140E2" w:rsidRPr="00100CC6" w:rsidRDefault="008140E2" w:rsidP="008140E2">
      <w:pPr>
        <w:pStyle w:val="a3"/>
        <w:ind w:firstLine="0"/>
        <w:jc w:val="center"/>
        <w:rPr>
          <w:b/>
          <w:sz w:val="24"/>
          <w:szCs w:val="24"/>
        </w:rPr>
      </w:pPr>
      <w:r w:rsidRPr="00100CC6">
        <w:rPr>
          <w:b/>
          <w:sz w:val="24"/>
          <w:szCs w:val="24"/>
        </w:rPr>
        <w:t xml:space="preserve">на поставку </w:t>
      </w:r>
      <w:proofErr w:type="spellStart"/>
      <w:r w:rsidRPr="00100CC6">
        <w:rPr>
          <w:b/>
          <w:sz w:val="24"/>
          <w:szCs w:val="24"/>
        </w:rPr>
        <w:t>криптомаршрутизато</w:t>
      </w:r>
      <w:bookmarkStart w:id="0" w:name="_GoBack"/>
      <w:bookmarkEnd w:id="0"/>
      <w:r w:rsidRPr="00100CC6">
        <w:rPr>
          <w:b/>
          <w:sz w:val="24"/>
          <w:szCs w:val="24"/>
        </w:rPr>
        <w:t>ра</w:t>
      </w:r>
      <w:proofErr w:type="spellEnd"/>
      <w:r w:rsidRPr="00100CC6">
        <w:rPr>
          <w:b/>
          <w:sz w:val="24"/>
          <w:szCs w:val="24"/>
        </w:rPr>
        <w:t xml:space="preserve"> </w:t>
      </w:r>
    </w:p>
    <w:p w14:paraId="525420D6" w14:textId="77777777" w:rsidR="008140E2" w:rsidRPr="00100CC6" w:rsidRDefault="008140E2" w:rsidP="008140E2">
      <w:pPr>
        <w:pStyle w:val="a3"/>
        <w:ind w:firstLine="0"/>
        <w:jc w:val="center"/>
        <w:rPr>
          <w:b/>
          <w:sz w:val="24"/>
          <w:szCs w:val="24"/>
        </w:rPr>
      </w:pPr>
    </w:p>
    <w:p w14:paraId="525420D7" w14:textId="3C0148BB" w:rsidR="008140E2" w:rsidRPr="00100CC6" w:rsidRDefault="008B3D6C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Криптомаршрутизатор</w:t>
      </w:r>
      <w:proofErr w:type="spellEnd"/>
      <w:r>
        <w:rPr>
          <w:sz w:val="24"/>
          <w:szCs w:val="24"/>
        </w:rPr>
        <w:t xml:space="preserve"> (далее – и</w:t>
      </w:r>
      <w:r w:rsidR="008140E2" w:rsidRPr="00100CC6">
        <w:rPr>
          <w:sz w:val="24"/>
          <w:szCs w:val="24"/>
        </w:rPr>
        <w:t>зделие</w:t>
      </w:r>
      <w:r>
        <w:rPr>
          <w:sz w:val="24"/>
          <w:szCs w:val="24"/>
        </w:rPr>
        <w:t>)</w:t>
      </w:r>
      <w:r w:rsidR="008140E2" w:rsidRPr="00100CC6">
        <w:rPr>
          <w:sz w:val="24"/>
          <w:szCs w:val="24"/>
        </w:rPr>
        <w:t xml:space="preserve"> долж</w:t>
      </w:r>
      <w:r>
        <w:rPr>
          <w:sz w:val="24"/>
          <w:szCs w:val="24"/>
        </w:rPr>
        <w:t>ен</w:t>
      </w:r>
      <w:r w:rsidR="008140E2" w:rsidRPr="00100CC6">
        <w:rPr>
          <w:sz w:val="24"/>
          <w:szCs w:val="24"/>
        </w:rPr>
        <w:t xml:space="preserve"> представлять собой аппаратно-программное шифровальное средство, предназначенное для защиты информации, передаваемой в сетях шифрованной связи 1 и 2 класса, и осуществлять:</w:t>
      </w:r>
    </w:p>
    <w:p w14:paraId="525420D8" w14:textId="77777777" w:rsidR="008140E2" w:rsidRPr="00100CC6" w:rsidRDefault="008140E2" w:rsidP="008140E2">
      <w:pPr>
        <w:numPr>
          <w:ilvl w:val="0"/>
          <w:numId w:val="1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прием, маршрутизацию и передачу IP-</w:t>
      </w:r>
      <w:proofErr w:type="spellStart"/>
      <w:r w:rsidRPr="00100CC6">
        <w:rPr>
          <w:sz w:val="24"/>
          <w:szCs w:val="24"/>
        </w:rPr>
        <w:t>датаграмм</w:t>
      </w:r>
      <w:proofErr w:type="spellEnd"/>
      <w:r w:rsidRPr="00100CC6">
        <w:rPr>
          <w:sz w:val="24"/>
          <w:szCs w:val="24"/>
        </w:rPr>
        <w:t xml:space="preserve"> по каналам связи;</w:t>
      </w:r>
    </w:p>
    <w:p w14:paraId="525420D9" w14:textId="77777777" w:rsidR="008140E2" w:rsidRPr="00100CC6" w:rsidRDefault="008140E2" w:rsidP="008140E2">
      <w:pPr>
        <w:numPr>
          <w:ilvl w:val="0"/>
          <w:numId w:val="1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4"/>
          <w:szCs w:val="24"/>
        </w:rPr>
      </w:pPr>
      <w:proofErr w:type="spellStart"/>
      <w:r w:rsidRPr="00100CC6">
        <w:rPr>
          <w:sz w:val="24"/>
          <w:szCs w:val="24"/>
        </w:rPr>
        <w:t>зашифрование</w:t>
      </w:r>
      <w:proofErr w:type="spellEnd"/>
      <w:r w:rsidRPr="00100CC6">
        <w:rPr>
          <w:sz w:val="24"/>
          <w:szCs w:val="24"/>
        </w:rPr>
        <w:t xml:space="preserve"> и </w:t>
      </w:r>
      <w:proofErr w:type="spellStart"/>
      <w:r w:rsidRPr="00100CC6">
        <w:rPr>
          <w:sz w:val="24"/>
          <w:szCs w:val="24"/>
        </w:rPr>
        <w:t>расшифрование</w:t>
      </w:r>
      <w:proofErr w:type="spellEnd"/>
      <w:r w:rsidRPr="00100CC6">
        <w:rPr>
          <w:sz w:val="24"/>
          <w:szCs w:val="24"/>
        </w:rPr>
        <w:t xml:space="preserve"> IP-</w:t>
      </w:r>
      <w:proofErr w:type="spellStart"/>
      <w:r w:rsidRPr="00100CC6">
        <w:rPr>
          <w:sz w:val="24"/>
          <w:szCs w:val="24"/>
        </w:rPr>
        <w:t>датаграмм</w:t>
      </w:r>
      <w:proofErr w:type="spellEnd"/>
      <w:r w:rsidRPr="00100CC6">
        <w:rPr>
          <w:sz w:val="24"/>
          <w:szCs w:val="24"/>
        </w:rPr>
        <w:t xml:space="preserve"> соответственно для исходящих и входящих через внешний интерфейс изделия IP-потоков;</w:t>
      </w:r>
    </w:p>
    <w:p w14:paraId="525420DA" w14:textId="77777777" w:rsidR="008140E2" w:rsidRPr="00100CC6" w:rsidRDefault="008140E2" w:rsidP="008140E2">
      <w:pPr>
        <w:numPr>
          <w:ilvl w:val="0"/>
          <w:numId w:val="1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фильтрацию IP-потоков данных на интерфейсах изделия по отдельным критериям на основе значений полей заголовков 3 и 4 уровней эталонной модели OSI (сетевые адреса, протоколы, IP-приложения и пр.);</w:t>
      </w:r>
    </w:p>
    <w:p w14:paraId="525420DB" w14:textId="77777777" w:rsidR="008140E2" w:rsidRPr="00100CC6" w:rsidRDefault="008140E2" w:rsidP="008140E2">
      <w:pPr>
        <w:numPr>
          <w:ilvl w:val="0"/>
          <w:numId w:val="1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приоритетную обработку IP-пакетов;</w:t>
      </w:r>
    </w:p>
    <w:p w14:paraId="525420DC" w14:textId="77777777" w:rsidR="008140E2" w:rsidRPr="00100CC6" w:rsidRDefault="008140E2" w:rsidP="008140E2">
      <w:pPr>
        <w:numPr>
          <w:ilvl w:val="0"/>
          <w:numId w:val="1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статическую маршрутизацию IP-пакетов на любые интерфейсы</w:t>
      </w:r>
    </w:p>
    <w:p w14:paraId="525420DD" w14:textId="77777777" w:rsidR="008140E2" w:rsidRPr="00100CC6" w:rsidRDefault="008140E2" w:rsidP="008140E2">
      <w:pPr>
        <w:numPr>
          <w:ilvl w:val="0"/>
          <w:numId w:val="1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развязку внутреннего и внешнего адресного пространства (трансляцию сетевых адресов);</w:t>
      </w:r>
    </w:p>
    <w:p w14:paraId="525420DE" w14:textId="77777777" w:rsidR="008140E2" w:rsidRPr="00100CC6" w:rsidRDefault="008140E2" w:rsidP="008140E2">
      <w:pPr>
        <w:numPr>
          <w:ilvl w:val="0"/>
          <w:numId w:val="1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4"/>
          <w:szCs w:val="24"/>
        </w:rPr>
      </w:pPr>
      <w:r w:rsidRPr="00100CC6">
        <w:rPr>
          <w:sz w:val="24"/>
          <w:szCs w:val="24"/>
        </w:rPr>
        <w:t xml:space="preserve">поддержку механизма контроля состояния </w:t>
      </w:r>
      <w:proofErr w:type="spellStart"/>
      <w:r w:rsidRPr="00100CC6">
        <w:rPr>
          <w:sz w:val="24"/>
          <w:szCs w:val="24"/>
        </w:rPr>
        <w:t>криптотуннеля</w:t>
      </w:r>
      <w:proofErr w:type="spellEnd"/>
      <w:r w:rsidRPr="00100CC6">
        <w:rPr>
          <w:sz w:val="24"/>
          <w:szCs w:val="24"/>
        </w:rPr>
        <w:t>;</w:t>
      </w:r>
    </w:p>
    <w:p w14:paraId="525420DF" w14:textId="77777777" w:rsidR="008140E2" w:rsidRPr="00100CC6" w:rsidRDefault="008140E2" w:rsidP="008140E2">
      <w:pPr>
        <w:numPr>
          <w:ilvl w:val="0"/>
          <w:numId w:val="1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4"/>
          <w:szCs w:val="24"/>
        </w:rPr>
      </w:pPr>
      <w:r w:rsidRPr="00100CC6">
        <w:rPr>
          <w:sz w:val="24"/>
          <w:szCs w:val="24"/>
        </w:rPr>
        <w:t xml:space="preserve">возможность настройки резервного </w:t>
      </w:r>
      <w:proofErr w:type="spellStart"/>
      <w:r w:rsidRPr="00100CC6">
        <w:rPr>
          <w:sz w:val="24"/>
          <w:szCs w:val="24"/>
        </w:rPr>
        <w:t>криптотуннеля</w:t>
      </w:r>
      <w:proofErr w:type="spellEnd"/>
      <w:r w:rsidRPr="00100CC6">
        <w:rPr>
          <w:sz w:val="24"/>
          <w:szCs w:val="24"/>
        </w:rPr>
        <w:t>;</w:t>
      </w:r>
    </w:p>
    <w:p w14:paraId="525420E0" w14:textId="77777777" w:rsidR="008140E2" w:rsidRPr="00100CC6" w:rsidRDefault="008140E2" w:rsidP="008140E2">
      <w:pPr>
        <w:numPr>
          <w:ilvl w:val="0"/>
          <w:numId w:val="1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4"/>
          <w:szCs w:val="24"/>
        </w:rPr>
      </w:pPr>
      <w:r w:rsidRPr="00100CC6">
        <w:rPr>
          <w:sz w:val="24"/>
          <w:szCs w:val="24"/>
        </w:rPr>
        <w:t xml:space="preserve">поддерживать многоадресную передачу пакетов (IP </w:t>
      </w:r>
      <w:proofErr w:type="spellStart"/>
      <w:r w:rsidRPr="00100CC6">
        <w:rPr>
          <w:sz w:val="24"/>
          <w:szCs w:val="24"/>
        </w:rPr>
        <w:t>Multicast</w:t>
      </w:r>
      <w:proofErr w:type="spellEnd"/>
      <w:r w:rsidRPr="00100CC6">
        <w:rPr>
          <w:sz w:val="24"/>
          <w:szCs w:val="24"/>
        </w:rPr>
        <w:t>)</w:t>
      </w:r>
    </w:p>
    <w:p w14:paraId="525420E1" w14:textId="77777777" w:rsidR="008140E2" w:rsidRPr="00100CC6" w:rsidRDefault="008140E2" w:rsidP="008140E2">
      <w:pPr>
        <w:numPr>
          <w:ilvl w:val="0"/>
          <w:numId w:val="1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встречную работу с изделиями серии М-479 (М-479Ж, М-479К, М-479Р, М-479Р1);</w:t>
      </w:r>
    </w:p>
    <w:p w14:paraId="525420E2" w14:textId="77777777" w:rsidR="008140E2" w:rsidRPr="00100CC6" w:rsidRDefault="008140E2" w:rsidP="008140E2">
      <w:pPr>
        <w:numPr>
          <w:ilvl w:val="0"/>
          <w:numId w:val="1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Кол-во: 264 шт.</w:t>
      </w:r>
    </w:p>
    <w:p w14:paraId="525420E5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</w:p>
    <w:p w14:paraId="525420E6" w14:textId="77777777" w:rsidR="008140E2" w:rsidRPr="00100CC6" w:rsidRDefault="008140E2" w:rsidP="008140E2">
      <w:pPr>
        <w:numPr>
          <w:ilvl w:val="0"/>
          <w:numId w:val="2"/>
        </w:numPr>
        <w:tabs>
          <w:tab w:val="left" w:pos="1040"/>
        </w:tabs>
        <w:jc w:val="both"/>
        <w:rPr>
          <w:b/>
          <w:sz w:val="24"/>
          <w:szCs w:val="24"/>
        </w:rPr>
      </w:pPr>
      <w:r w:rsidRPr="00100CC6">
        <w:rPr>
          <w:b/>
          <w:sz w:val="24"/>
          <w:szCs w:val="24"/>
        </w:rPr>
        <w:t>Состав, комплектность и конструкция изделия.</w:t>
      </w:r>
    </w:p>
    <w:p w14:paraId="525420E7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Изделие должно быть выполнено в виде отдельного системного блока высотой не более 1</w:t>
      </w:r>
      <w:r w:rsidRPr="00100CC6">
        <w:rPr>
          <w:sz w:val="24"/>
          <w:szCs w:val="24"/>
          <w:lang w:val="en-US"/>
        </w:rPr>
        <w:t>U</w:t>
      </w:r>
      <w:r w:rsidRPr="00100CC6">
        <w:rPr>
          <w:sz w:val="24"/>
          <w:szCs w:val="24"/>
        </w:rPr>
        <w:t>, монтируемого в стойку 19”.</w:t>
      </w:r>
    </w:p>
    <w:p w14:paraId="525420E8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Изделие должно включать следующие основные блоки:</w:t>
      </w:r>
    </w:p>
    <w:p w14:paraId="525420E9" w14:textId="77777777" w:rsidR="008140E2" w:rsidRPr="00100CC6" w:rsidRDefault="008140E2" w:rsidP="008140E2">
      <w:pPr>
        <w:numPr>
          <w:ilvl w:val="0"/>
          <w:numId w:val="1"/>
        </w:numPr>
        <w:tabs>
          <w:tab w:val="left" w:pos="1040"/>
        </w:tabs>
        <w:suppressAutoHyphens/>
        <w:spacing w:line="100" w:lineRule="atLeast"/>
        <w:ind w:left="0" w:firstLine="709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блок обеспечения функционирования и управления изделием;</w:t>
      </w:r>
    </w:p>
    <w:p w14:paraId="525420EA" w14:textId="77777777" w:rsidR="008140E2" w:rsidRPr="00100CC6" w:rsidRDefault="008140E2" w:rsidP="008140E2">
      <w:pPr>
        <w:numPr>
          <w:ilvl w:val="0"/>
          <w:numId w:val="1"/>
        </w:numPr>
        <w:tabs>
          <w:tab w:val="left" w:pos="1040"/>
        </w:tabs>
        <w:suppressAutoHyphens/>
        <w:spacing w:line="100" w:lineRule="atLeast"/>
        <w:ind w:left="0" w:firstLine="709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независимые блоки маршрутизации для внутреннего и внешнего трафика;</w:t>
      </w:r>
    </w:p>
    <w:p w14:paraId="525420EB" w14:textId="77777777" w:rsidR="008140E2" w:rsidRPr="00100CC6" w:rsidRDefault="008140E2" w:rsidP="008140E2">
      <w:pPr>
        <w:numPr>
          <w:ilvl w:val="0"/>
          <w:numId w:val="1"/>
        </w:numPr>
        <w:tabs>
          <w:tab w:val="left" w:pos="1040"/>
        </w:tabs>
        <w:suppressAutoHyphens/>
        <w:spacing w:line="100" w:lineRule="atLeast"/>
        <w:ind w:left="0" w:firstLine="709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блок криптографической обработки.</w:t>
      </w:r>
    </w:p>
    <w:p w14:paraId="525420EC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В состав изделия должны входить:</w:t>
      </w:r>
    </w:p>
    <w:p w14:paraId="525420ED" w14:textId="77777777" w:rsidR="008140E2" w:rsidRPr="00100CC6" w:rsidRDefault="008140E2" w:rsidP="008140E2">
      <w:pPr>
        <w:numPr>
          <w:ilvl w:val="0"/>
          <w:numId w:val="1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комплекс технических средств, включающий следующие составные части изделия:</w:t>
      </w:r>
    </w:p>
    <w:p w14:paraId="525420EE" w14:textId="77777777" w:rsidR="008140E2" w:rsidRPr="00100CC6" w:rsidRDefault="008140E2" w:rsidP="008140E2">
      <w:pPr>
        <w:tabs>
          <w:tab w:val="left" w:pos="1560"/>
        </w:tabs>
        <w:suppressAutoHyphens/>
        <w:spacing w:line="100" w:lineRule="atLeast"/>
        <w:ind w:left="774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системный блок изделия,</w:t>
      </w:r>
    </w:p>
    <w:p w14:paraId="525420EF" w14:textId="77777777" w:rsidR="008140E2" w:rsidRPr="00100CC6" w:rsidRDefault="008140E2" w:rsidP="008140E2">
      <w:pPr>
        <w:tabs>
          <w:tab w:val="left" w:pos="1560"/>
        </w:tabs>
        <w:suppressAutoHyphens/>
        <w:spacing w:line="100" w:lineRule="atLeast"/>
        <w:ind w:left="774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устройство вывода информации для настройки и контроля состояния изделия (дисплей, монитор),</w:t>
      </w:r>
    </w:p>
    <w:p w14:paraId="525420F0" w14:textId="77777777" w:rsidR="008140E2" w:rsidRPr="00100CC6" w:rsidRDefault="008140E2" w:rsidP="008140E2">
      <w:pPr>
        <w:tabs>
          <w:tab w:val="left" w:pos="1560"/>
        </w:tabs>
        <w:suppressAutoHyphens/>
        <w:spacing w:line="100" w:lineRule="atLeast"/>
        <w:ind w:left="774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устройство ввода информации для настройки изделия (функциональные кнопки, клавиатура),</w:t>
      </w:r>
    </w:p>
    <w:p w14:paraId="525420F1" w14:textId="77777777" w:rsidR="008140E2" w:rsidRPr="00100CC6" w:rsidRDefault="008140E2" w:rsidP="008140E2">
      <w:pPr>
        <w:tabs>
          <w:tab w:val="left" w:pos="1560"/>
          <w:tab w:val="num" w:pos="1800"/>
        </w:tabs>
        <w:suppressAutoHyphens/>
        <w:spacing w:line="100" w:lineRule="atLeast"/>
        <w:ind w:left="774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устройство ввода информации с CD/DVD-дисков;</w:t>
      </w:r>
    </w:p>
    <w:p w14:paraId="525420F2" w14:textId="77777777" w:rsidR="008140E2" w:rsidRPr="00100CC6" w:rsidRDefault="008140E2" w:rsidP="008140E2">
      <w:pPr>
        <w:numPr>
          <w:ilvl w:val="0"/>
          <w:numId w:val="1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комплекс программного обеспечения, включающий:</w:t>
      </w:r>
    </w:p>
    <w:p w14:paraId="525420F3" w14:textId="77777777" w:rsidR="008140E2" w:rsidRPr="00100CC6" w:rsidRDefault="008140E2" w:rsidP="008140E2">
      <w:pPr>
        <w:tabs>
          <w:tab w:val="left" w:pos="1560"/>
          <w:tab w:val="num" w:pos="1800"/>
        </w:tabs>
        <w:suppressAutoHyphens/>
        <w:spacing w:line="100" w:lineRule="atLeast"/>
        <w:ind w:left="774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общее программное обеспечение изделия,</w:t>
      </w:r>
    </w:p>
    <w:p w14:paraId="525420F4" w14:textId="77777777" w:rsidR="008140E2" w:rsidRPr="00100CC6" w:rsidRDefault="008140E2" w:rsidP="008140E2">
      <w:pPr>
        <w:tabs>
          <w:tab w:val="left" w:pos="1560"/>
        </w:tabs>
        <w:suppressAutoHyphens/>
        <w:spacing w:line="100" w:lineRule="atLeast"/>
        <w:ind w:left="774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специальное программное обеспечение изделия.</w:t>
      </w:r>
    </w:p>
    <w:p w14:paraId="525420F5" w14:textId="77777777" w:rsidR="008140E2" w:rsidRPr="00100CC6" w:rsidRDefault="008140E2" w:rsidP="008140E2">
      <w:pPr>
        <w:tabs>
          <w:tab w:val="left" w:pos="1040"/>
          <w:tab w:val="num" w:pos="1080"/>
          <w:tab w:val="num" w:pos="180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В комплектность изделия должны входить:</w:t>
      </w:r>
    </w:p>
    <w:p w14:paraId="525420F6" w14:textId="77777777" w:rsidR="008140E2" w:rsidRPr="00100CC6" w:rsidRDefault="008140E2" w:rsidP="008140E2">
      <w:pPr>
        <w:numPr>
          <w:ilvl w:val="0"/>
          <w:numId w:val="1"/>
        </w:numPr>
        <w:tabs>
          <w:tab w:val="num" w:pos="420"/>
          <w:tab w:val="left" w:pos="1040"/>
          <w:tab w:val="num" w:pos="1080"/>
        </w:tabs>
        <w:suppressAutoHyphens/>
        <w:spacing w:line="100" w:lineRule="atLeast"/>
        <w:ind w:left="0" w:firstLine="709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изделие с программным обеспечением;</w:t>
      </w:r>
    </w:p>
    <w:p w14:paraId="525420F7" w14:textId="77777777" w:rsidR="008140E2" w:rsidRPr="00100CC6" w:rsidRDefault="008140E2" w:rsidP="008140E2">
      <w:pPr>
        <w:numPr>
          <w:ilvl w:val="0"/>
          <w:numId w:val="1"/>
        </w:numPr>
        <w:tabs>
          <w:tab w:val="num" w:pos="420"/>
          <w:tab w:val="left" w:pos="1040"/>
        </w:tabs>
        <w:suppressAutoHyphens/>
        <w:spacing w:line="100" w:lineRule="atLeast"/>
        <w:ind w:left="0" w:firstLine="709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комплект внутренних соединительных кабелей;</w:t>
      </w:r>
    </w:p>
    <w:p w14:paraId="525420F8" w14:textId="77777777" w:rsidR="008140E2" w:rsidRPr="00100CC6" w:rsidRDefault="008140E2" w:rsidP="008140E2">
      <w:pPr>
        <w:numPr>
          <w:ilvl w:val="0"/>
          <w:numId w:val="1"/>
        </w:numPr>
        <w:tabs>
          <w:tab w:val="num" w:pos="420"/>
          <w:tab w:val="left" w:pos="1040"/>
        </w:tabs>
        <w:suppressAutoHyphens/>
        <w:spacing w:line="100" w:lineRule="atLeast"/>
        <w:ind w:left="0" w:firstLine="709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кабель электропитания изделия;</w:t>
      </w:r>
    </w:p>
    <w:p w14:paraId="525420F9" w14:textId="77777777" w:rsidR="008140E2" w:rsidRPr="00100CC6" w:rsidRDefault="008140E2" w:rsidP="008140E2">
      <w:pPr>
        <w:numPr>
          <w:ilvl w:val="0"/>
          <w:numId w:val="1"/>
        </w:numPr>
        <w:tabs>
          <w:tab w:val="num" w:pos="420"/>
          <w:tab w:val="left" w:pos="1040"/>
        </w:tabs>
        <w:suppressAutoHyphens/>
        <w:spacing w:line="100" w:lineRule="atLeast"/>
        <w:ind w:left="0" w:firstLine="709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комплект эксплуатационной документации.</w:t>
      </w:r>
    </w:p>
    <w:p w14:paraId="525420FA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</w:p>
    <w:p w14:paraId="525420FB" w14:textId="77777777" w:rsidR="008140E2" w:rsidRPr="00100CC6" w:rsidRDefault="008140E2" w:rsidP="008140E2">
      <w:pPr>
        <w:numPr>
          <w:ilvl w:val="0"/>
          <w:numId w:val="2"/>
        </w:numPr>
        <w:tabs>
          <w:tab w:val="left" w:pos="1040"/>
        </w:tabs>
        <w:jc w:val="both"/>
        <w:rPr>
          <w:b/>
          <w:sz w:val="24"/>
          <w:szCs w:val="24"/>
        </w:rPr>
      </w:pPr>
      <w:r w:rsidRPr="00100CC6">
        <w:rPr>
          <w:b/>
          <w:sz w:val="24"/>
          <w:szCs w:val="24"/>
        </w:rPr>
        <w:t>Тактико-технические характеристики изделия.</w:t>
      </w:r>
    </w:p>
    <w:p w14:paraId="525420FC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lastRenderedPageBreak/>
        <w:t xml:space="preserve">Электропитание изделия – от однофазной сети переменного тока напряжением 220 ± 10 </w:t>
      </w:r>
      <w:proofErr w:type="gramStart"/>
      <w:r w:rsidRPr="00100CC6">
        <w:rPr>
          <w:sz w:val="24"/>
          <w:szCs w:val="24"/>
        </w:rPr>
        <w:t>В</w:t>
      </w:r>
      <w:proofErr w:type="gramEnd"/>
      <w:r w:rsidRPr="00100CC6">
        <w:rPr>
          <w:sz w:val="24"/>
          <w:szCs w:val="24"/>
        </w:rPr>
        <w:t xml:space="preserve"> с номинальным значением частоты 50 ± 1 Гц. </w:t>
      </w:r>
    </w:p>
    <w:p w14:paraId="525420FD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Потребляемая мощность – не более 45 Вт.</w:t>
      </w:r>
    </w:p>
    <w:p w14:paraId="525420FE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Масса комплекта – не более 5 кг.</w:t>
      </w:r>
    </w:p>
    <w:p w14:paraId="525420FF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Габаритные размеры системного блока изделия (</w:t>
      </w:r>
      <w:proofErr w:type="spellStart"/>
      <w:r w:rsidRPr="00100CC6">
        <w:rPr>
          <w:sz w:val="24"/>
          <w:szCs w:val="24"/>
        </w:rPr>
        <w:t>ДхШхВ</w:t>
      </w:r>
      <w:proofErr w:type="spellEnd"/>
      <w:r w:rsidRPr="00100CC6">
        <w:rPr>
          <w:sz w:val="24"/>
          <w:szCs w:val="24"/>
        </w:rPr>
        <w:t>), мм – не более 440х275х44 мм.</w:t>
      </w:r>
    </w:p>
    <w:p w14:paraId="52542100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Габаритные размеры изделия (</w:t>
      </w:r>
      <w:proofErr w:type="spellStart"/>
      <w:r w:rsidRPr="00100CC6">
        <w:rPr>
          <w:sz w:val="24"/>
          <w:szCs w:val="24"/>
        </w:rPr>
        <w:t>ДхШхВ</w:t>
      </w:r>
      <w:proofErr w:type="spellEnd"/>
      <w:r w:rsidRPr="00100CC6">
        <w:rPr>
          <w:sz w:val="24"/>
          <w:szCs w:val="24"/>
        </w:rPr>
        <w:t>), мм – не более 487x275x44 мм.</w:t>
      </w:r>
    </w:p>
    <w:p w14:paraId="52542101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 xml:space="preserve">Тип внешних интерфейсов – </w:t>
      </w:r>
      <w:proofErr w:type="spellStart"/>
      <w:r w:rsidRPr="00100CC6">
        <w:rPr>
          <w:sz w:val="24"/>
          <w:szCs w:val="24"/>
        </w:rPr>
        <w:t>Ethernet</w:t>
      </w:r>
      <w:proofErr w:type="spellEnd"/>
      <w:r w:rsidRPr="00100CC6">
        <w:rPr>
          <w:sz w:val="24"/>
          <w:szCs w:val="24"/>
        </w:rPr>
        <w:t xml:space="preserve"> 10/100/1000 TX.</w:t>
      </w:r>
    </w:p>
    <w:p w14:paraId="52542102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Количество внешних интерфейсов – не менее двух.</w:t>
      </w:r>
    </w:p>
    <w:p w14:paraId="52542103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 xml:space="preserve">Тип внутренних интерфейсов – </w:t>
      </w:r>
      <w:proofErr w:type="spellStart"/>
      <w:r w:rsidRPr="00100CC6">
        <w:rPr>
          <w:sz w:val="24"/>
          <w:szCs w:val="24"/>
        </w:rPr>
        <w:t>Ethernet</w:t>
      </w:r>
      <w:proofErr w:type="spellEnd"/>
      <w:r w:rsidRPr="00100CC6">
        <w:rPr>
          <w:sz w:val="24"/>
          <w:szCs w:val="24"/>
        </w:rPr>
        <w:t xml:space="preserve"> 10/100/1000 TX.</w:t>
      </w:r>
    </w:p>
    <w:p w14:paraId="52542104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Количество внутренних интерфейсов – не менее двух.</w:t>
      </w:r>
    </w:p>
    <w:p w14:paraId="52542105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Поддерживаемые канальные протоколы: ARP.</w:t>
      </w:r>
    </w:p>
    <w:p w14:paraId="52542106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Поддерживаемые транспортные протоколы: IP, UDP, TCP.</w:t>
      </w:r>
    </w:p>
    <w:p w14:paraId="52542107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 xml:space="preserve">Поддерживаемые прикладные протоколы: ICMP, </w:t>
      </w:r>
      <w:proofErr w:type="spellStart"/>
      <w:r w:rsidRPr="00100CC6">
        <w:rPr>
          <w:sz w:val="24"/>
          <w:szCs w:val="24"/>
        </w:rPr>
        <w:t>Telnet</w:t>
      </w:r>
      <w:proofErr w:type="spellEnd"/>
      <w:r w:rsidRPr="00100CC6">
        <w:rPr>
          <w:sz w:val="24"/>
          <w:szCs w:val="24"/>
        </w:rPr>
        <w:t>, SNTP, SNMP.</w:t>
      </w:r>
    </w:p>
    <w:p w14:paraId="52542108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 xml:space="preserve">Поддержка передачи интегрированных поток данных с поддержкой </w:t>
      </w:r>
      <w:proofErr w:type="spellStart"/>
      <w:r w:rsidRPr="00100CC6">
        <w:rPr>
          <w:sz w:val="24"/>
          <w:szCs w:val="24"/>
        </w:rPr>
        <w:t>QoS</w:t>
      </w:r>
      <w:proofErr w:type="spellEnd"/>
      <w:r w:rsidRPr="00100CC6">
        <w:rPr>
          <w:sz w:val="24"/>
          <w:szCs w:val="24"/>
        </w:rPr>
        <w:t>.</w:t>
      </w:r>
    </w:p>
    <w:p w14:paraId="52542109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 xml:space="preserve">Производительность в режиме шифрования – не менее 400 </w:t>
      </w:r>
      <w:proofErr w:type="spellStart"/>
      <w:r w:rsidRPr="00100CC6">
        <w:rPr>
          <w:sz w:val="24"/>
          <w:szCs w:val="24"/>
        </w:rPr>
        <w:t>Мбис</w:t>
      </w:r>
      <w:proofErr w:type="spellEnd"/>
      <w:r w:rsidRPr="00100CC6">
        <w:rPr>
          <w:sz w:val="24"/>
          <w:szCs w:val="24"/>
        </w:rPr>
        <w:t>/с, не менее 40 000 пакетов в секунду.</w:t>
      </w:r>
    </w:p>
    <w:p w14:paraId="5254210A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Количество ключевых зон (зон шифрования) – не ограничено.</w:t>
      </w:r>
    </w:p>
    <w:p w14:paraId="5254210B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Количество оконечных устройств (в локальной сети) – не ограничено.</w:t>
      </w:r>
    </w:p>
    <w:p w14:paraId="5254210C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Количество VPN направлений (соседних узлов) – не менее 256.</w:t>
      </w:r>
    </w:p>
    <w:p w14:paraId="5254210D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Алгоритм криптографического преобразования – ГОСТ28147-89.</w:t>
      </w:r>
    </w:p>
    <w:p w14:paraId="5254210E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Кол-во узлов (устройств) в сети, в одной ключевой зоне – до 10000 включительно.</w:t>
      </w:r>
    </w:p>
    <w:p w14:paraId="5254210F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Суммарная (максимальная) скорость обработки криптографической информации (шифрования) UDP-потока (при максимальной длине UDP-пакетов 1448 байтов) – не менее 1200 Мбит/сек.</w:t>
      </w:r>
    </w:p>
    <w:p w14:paraId="52542110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Локальный ввод ключевой информации – с CD (компакт дисков), SD-карт.</w:t>
      </w:r>
    </w:p>
    <w:p w14:paraId="52542111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Поддержка возможности предварительной загрузки нескольких ключевых документов – Да</w:t>
      </w:r>
    </w:p>
    <w:p w14:paraId="52542112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Возможность удаленной смены ключевых документов.</w:t>
      </w:r>
    </w:p>
    <w:p w14:paraId="52542113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Возможность удаленного управления и мониторинга изделия.</w:t>
      </w:r>
    </w:p>
    <w:p w14:paraId="52542114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</w:p>
    <w:p w14:paraId="52542115" w14:textId="77777777" w:rsidR="008140E2" w:rsidRPr="00100CC6" w:rsidRDefault="008140E2" w:rsidP="008140E2">
      <w:pPr>
        <w:numPr>
          <w:ilvl w:val="0"/>
          <w:numId w:val="2"/>
        </w:numPr>
        <w:tabs>
          <w:tab w:val="left" w:pos="1040"/>
        </w:tabs>
        <w:jc w:val="both"/>
        <w:rPr>
          <w:b/>
          <w:sz w:val="24"/>
          <w:szCs w:val="24"/>
        </w:rPr>
      </w:pPr>
      <w:r w:rsidRPr="00100CC6">
        <w:rPr>
          <w:b/>
          <w:sz w:val="24"/>
          <w:szCs w:val="24"/>
        </w:rPr>
        <w:t>Специальные требования к изделию.</w:t>
      </w:r>
    </w:p>
    <w:p w14:paraId="52542116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</w:p>
    <w:p w14:paraId="52542117" w14:textId="4043565D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proofErr w:type="spellStart"/>
      <w:r w:rsidRPr="00100CC6">
        <w:rPr>
          <w:sz w:val="24"/>
          <w:szCs w:val="24"/>
        </w:rPr>
        <w:t>Криптомаршрутизатор</w:t>
      </w:r>
      <w:proofErr w:type="spellEnd"/>
      <w:r w:rsidRPr="00100CC6">
        <w:rPr>
          <w:sz w:val="24"/>
          <w:szCs w:val="24"/>
        </w:rPr>
        <w:t xml:space="preserve"> должен иметь действующий сертификат соответствия требованиям ФСБ России, предъявляемым к средствам криптографической защиты информации, классов КСШ-1.02 и КИА-1.02.</w:t>
      </w:r>
    </w:p>
    <w:p w14:paraId="52542118" w14:textId="77777777" w:rsidR="008140E2" w:rsidRPr="00100CC6" w:rsidRDefault="008140E2" w:rsidP="008140E2">
      <w:pPr>
        <w:tabs>
          <w:tab w:val="left" w:pos="1040"/>
        </w:tabs>
        <w:ind w:firstLine="720"/>
        <w:jc w:val="both"/>
        <w:rPr>
          <w:sz w:val="24"/>
          <w:szCs w:val="24"/>
        </w:rPr>
      </w:pPr>
      <w:r w:rsidRPr="00100CC6">
        <w:rPr>
          <w:sz w:val="24"/>
          <w:szCs w:val="24"/>
        </w:rPr>
        <w:t>Комплектующие изделия иностранного производства, в том числе изготовленные в странах СНГ, предназначенные для изготовления или эксплуатации изделия, должны пройти специальную проверку на предприятиях или в организациях, имеющих соответствующую лицензию на право проведения этих видов работ. По результатам специальной проверки должно быть выпущено заключение о проведении специальных проверок изделия, отдельное на каждую единицу изделия.</w:t>
      </w:r>
    </w:p>
    <w:p w14:paraId="52542119" w14:textId="77777777" w:rsidR="008140E2" w:rsidRPr="00100CC6" w:rsidRDefault="008140E2" w:rsidP="008140E2">
      <w:pPr>
        <w:rPr>
          <w:sz w:val="24"/>
          <w:szCs w:val="24"/>
        </w:rPr>
      </w:pPr>
    </w:p>
    <w:p w14:paraId="5254211A" w14:textId="77777777" w:rsidR="001A6E11" w:rsidRDefault="001A6E11"/>
    <w:sectPr w:rsidR="001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306B3"/>
    <w:multiLevelType w:val="hybridMultilevel"/>
    <w:tmpl w:val="45180FBA"/>
    <w:lvl w:ilvl="0" w:tplc="308859B8">
      <w:start w:val="1"/>
      <w:numFmt w:val="bullet"/>
      <w:lvlText w:val="−"/>
      <w:lvlJc w:val="left"/>
      <w:pPr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5DB94A08"/>
    <w:multiLevelType w:val="hybridMultilevel"/>
    <w:tmpl w:val="ECE0166A"/>
    <w:lvl w:ilvl="0" w:tplc="190EB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05"/>
    <w:rsid w:val="000225C4"/>
    <w:rsid w:val="001A6E11"/>
    <w:rsid w:val="00694627"/>
    <w:rsid w:val="007261FD"/>
    <w:rsid w:val="007C1031"/>
    <w:rsid w:val="007C4B1A"/>
    <w:rsid w:val="008140E2"/>
    <w:rsid w:val="00881D05"/>
    <w:rsid w:val="008B3D6C"/>
    <w:rsid w:val="008D4DC0"/>
    <w:rsid w:val="0095166A"/>
    <w:rsid w:val="00AB5594"/>
    <w:rsid w:val="00B152CB"/>
    <w:rsid w:val="00B539F1"/>
    <w:rsid w:val="00CA3D32"/>
    <w:rsid w:val="00E1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0D4"/>
  <w15:docId w15:val="{026F75CD-3CEE-4DFB-8DAE-D5AB363B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Обычный"/>
    <w:basedOn w:val="a"/>
    <w:rsid w:val="008140E2"/>
    <w:pPr>
      <w:ind w:firstLine="567"/>
      <w:jc w:val="both"/>
    </w:pPr>
    <w:rPr>
      <w:rFonts w:eastAsia="Calibri"/>
      <w:kern w:val="28"/>
      <w:sz w:val="22"/>
    </w:rPr>
  </w:style>
  <w:style w:type="character" w:customStyle="1" w:styleId="10pt">
    <w:name w:val="Основной текст + 10 pt"/>
    <w:aliases w:val="Интервал 0 pt"/>
    <w:basedOn w:val="a0"/>
    <w:rsid w:val="008140E2"/>
    <w:rPr>
      <w:rFonts w:ascii="Times New Roman" w:eastAsiaTheme="minorHAnsi" w:hAnsi="Times New Roman" w:cs="Times New Roman" w:hint="default"/>
      <w:color w:val="000000"/>
      <w:spacing w:val="6"/>
      <w:sz w:val="24"/>
      <w:szCs w:val="24"/>
      <w:shd w:val="clear" w:color="auto" w:fill="FFFFFF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7261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1F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E13C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3CDB"/>
  </w:style>
  <w:style w:type="character" w:customStyle="1" w:styleId="a8">
    <w:name w:val="Текст примечания Знак"/>
    <w:basedOn w:val="a0"/>
    <w:link w:val="a7"/>
    <w:uiPriority w:val="99"/>
    <w:semiHidden/>
    <w:rsid w:val="00E13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3C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3C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A3D32"/>
    <w:pPr>
      <w:spacing w:line="269" w:lineRule="exac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CA3D32"/>
    <w:rPr>
      <w:rFonts w:ascii="Calibri" w:eastAsia="Calibri" w:hAnsi="Calibri" w:cs="Times New Roman"/>
    </w:rPr>
  </w:style>
  <w:style w:type="character" w:customStyle="1" w:styleId="10">
    <w:name w:val="Основной текст (10)"/>
    <w:basedOn w:val="a0"/>
    <w:rsid w:val="00CA3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F9E28354B32C44A3BC6F29DA92E3BD" ma:contentTypeVersion="0" ma:contentTypeDescription="Создание документа." ma:contentTypeScope="" ma:versionID="03e87a7290bdb8a5b1391f90c35870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52534-4AAC-4B8B-AA13-F2DF54897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5E5211-03E7-4CCE-97BA-C94CB0E45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D42B0-72A7-48D9-AF76-37B56D4C50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Шалонин</dc:creator>
  <cp:keywords/>
  <dc:description/>
  <cp:lastModifiedBy>Грешникова Алина Александровна</cp:lastModifiedBy>
  <cp:revision>13</cp:revision>
  <cp:lastPrinted>2016-04-06T08:12:00Z</cp:lastPrinted>
  <dcterms:created xsi:type="dcterms:W3CDTF">2016-04-05T11:31:00Z</dcterms:created>
  <dcterms:modified xsi:type="dcterms:W3CDTF">2016-04-08T15:16:00Z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0x010100CBF9E28354B32C44A3BC6F29DA92E3BD</vt:lpwstr>
  </property>
</Properties>
</file>